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821334">
        <w:rPr>
          <w:rFonts w:ascii="Times New Roman" w:hAnsi="Times New Roman" w:cs="Times New Roman"/>
          <w:sz w:val="28"/>
          <w:szCs w:val="28"/>
        </w:rPr>
        <w:t>42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3B1957">
        <w:rPr>
          <w:rFonts w:ascii="Times New Roman" w:hAnsi="Times New Roman" w:cs="Times New Roman"/>
          <w:sz w:val="28"/>
          <w:szCs w:val="28"/>
        </w:rPr>
        <w:t>0</w:t>
      </w:r>
      <w:r w:rsidR="00821334">
        <w:rPr>
          <w:rFonts w:ascii="Times New Roman" w:hAnsi="Times New Roman" w:cs="Times New Roman"/>
          <w:sz w:val="28"/>
          <w:szCs w:val="28"/>
        </w:rPr>
        <w:t>3</w:t>
      </w:r>
      <w:r w:rsidR="003B1957">
        <w:rPr>
          <w:rFonts w:ascii="Times New Roman" w:hAnsi="Times New Roman" w:cs="Times New Roman"/>
          <w:sz w:val="28"/>
          <w:szCs w:val="28"/>
        </w:rPr>
        <w:t xml:space="preserve"> de abril</w:t>
      </w:r>
      <w:r w:rsidR="003B1957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DA0A43" w:rsidRPr="005B3550" w:rsidRDefault="00563EC4" w:rsidP="00925AE3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925AE3">
        <w:rPr>
          <w:rFonts w:ascii="Times New Roman" w:hAnsi="Times New Roman" w:cs="Times New Roman"/>
          <w:sz w:val="28"/>
          <w:szCs w:val="28"/>
        </w:rPr>
        <w:t xml:space="preserve">atendendo </w:t>
      </w:r>
      <w:r w:rsidR="00821334">
        <w:rPr>
          <w:rFonts w:ascii="Times New Roman" w:hAnsi="Times New Roman" w:cs="Times New Roman"/>
          <w:sz w:val="28"/>
          <w:szCs w:val="28"/>
        </w:rPr>
        <w:t>INDICAÇÃO</w:t>
      </w:r>
      <w:proofErr w:type="gramStart"/>
      <w:r w:rsidR="00821334">
        <w:rPr>
          <w:rFonts w:ascii="Times New Roman" w:hAnsi="Times New Roman" w:cs="Times New Roman"/>
          <w:sz w:val="28"/>
          <w:szCs w:val="28"/>
        </w:rPr>
        <w:t xml:space="preserve"> </w:t>
      </w:r>
      <w:r w:rsidR="00925A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925AE3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821334">
        <w:rPr>
          <w:rFonts w:ascii="Times New Roman" w:hAnsi="Times New Roman" w:cs="Times New Roman"/>
          <w:sz w:val="28"/>
          <w:szCs w:val="28"/>
        </w:rPr>
        <w:t>Osmar Viana dos Santos</w:t>
      </w:r>
      <w:r w:rsidR="00925AE3">
        <w:rPr>
          <w:rFonts w:ascii="Times New Roman" w:hAnsi="Times New Roman" w:cs="Times New Roman"/>
          <w:sz w:val="28"/>
          <w:szCs w:val="28"/>
        </w:rPr>
        <w:t xml:space="preserve">, </w:t>
      </w:r>
      <w:r w:rsidR="00821334">
        <w:rPr>
          <w:rFonts w:ascii="Times New Roman" w:hAnsi="Times New Roman" w:cs="Times New Roman"/>
          <w:sz w:val="28"/>
          <w:szCs w:val="28"/>
        </w:rPr>
        <w:t>solicitamos a realização com urgência de serviço de patrolamento e encascalhamento no trecho da Linha Cordilheira pois a situação é de intrafegabilidade e o caminhão que recolhe a produção de leite da região já não consegue mais chegar até as propriedades.</w:t>
      </w:r>
      <w:bookmarkStart w:id="0" w:name="_GoBack"/>
      <w:bookmarkEnd w:id="0"/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6F19D1"/>
    <w:rsid w:val="007A47FD"/>
    <w:rsid w:val="007C5335"/>
    <w:rsid w:val="0081374F"/>
    <w:rsid w:val="00821334"/>
    <w:rsid w:val="008304EE"/>
    <w:rsid w:val="00854638"/>
    <w:rsid w:val="0089704D"/>
    <w:rsid w:val="008F606D"/>
    <w:rsid w:val="00925AE3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2019-04-03T11:30:00Z</cp:lastPrinted>
  <dcterms:created xsi:type="dcterms:W3CDTF">2019-04-03T11:31:00Z</dcterms:created>
  <dcterms:modified xsi:type="dcterms:W3CDTF">2019-04-03T11:31:00Z</dcterms:modified>
</cp:coreProperties>
</file>